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6085F" w14:textId="77777777" w:rsidR="007B2E1E" w:rsidRPr="007B2E1E" w:rsidRDefault="007B2E1E" w:rsidP="008F654C">
      <w:pPr>
        <w:jc w:val="center"/>
        <w:rPr>
          <w:rFonts w:ascii="Arial" w:hAnsi="Arial"/>
          <w:b/>
          <w:bCs/>
          <w:sz w:val="6"/>
          <w:szCs w:val="6"/>
        </w:rPr>
      </w:pPr>
    </w:p>
    <w:p w14:paraId="1975A7F1" w14:textId="725B66DC" w:rsidR="007B7410" w:rsidRPr="003D3475" w:rsidRDefault="007B7410" w:rsidP="008F65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3475">
        <w:rPr>
          <w:rFonts w:ascii="Arial" w:hAnsi="Arial" w:cs="Arial"/>
          <w:b/>
          <w:bCs/>
          <w:sz w:val="24"/>
          <w:szCs w:val="24"/>
        </w:rPr>
        <w:t>Documentary Proof of Exemption</w:t>
      </w:r>
    </w:p>
    <w:p w14:paraId="1975A7F2" w14:textId="4B53ACCB" w:rsidR="006601A5" w:rsidRPr="00AE449D" w:rsidRDefault="003D3475" w:rsidP="00A544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3475">
        <w:rPr>
          <w:rFonts w:ascii="Arial" w:hAnsi="Arial" w:cs="Arial"/>
          <w:b/>
          <w:bCs/>
          <w:color w:val="000000"/>
          <w:sz w:val="24"/>
          <w:szCs w:val="24"/>
        </w:rPr>
        <w:t>Bangkok Dusit Medical Services</w:t>
      </w:r>
      <w:r w:rsidR="00853A1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54466" w:rsidRPr="00AE449D">
        <w:rPr>
          <w:rFonts w:ascii="Arial" w:hAnsi="Arial" w:cs="Arial"/>
          <w:b/>
          <w:bCs/>
          <w:sz w:val="24"/>
          <w:szCs w:val="24"/>
        </w:rPr>
        <w:t xml:space="preserve">- </w:t>
      </w:r>
      <w:r w:rsidR="006601A5" w:rsidRPr="00AE449D">
        <w:rPr>
          <w:rFonts w:ascii="Arial" w:hAnsi="Arial" w:cs="Arial"/>
          <w:b/>
          <w:bCs/>
          <w:sz w:val="24"/>
          <w:szCs w:val="24"/>
        </w:rPr>
        <w:t>Institutional Review Board</w:t>
      </w:r>
      <w:r w:rsidR="008C0997" w:rsidRPr="00AE44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75A7F3" w14:textId="77777777" w:rsidR="00CD0D7B" w:rsidRPr="00AE449D" w:rsidRDefault="007B7410" w:rsidP="00CD0D7B">
      <w:pPr>
        <w:jc w:val="center"/>
        <w:rPr>
          <w:rFonts w:ascii="Arial" w:hAnsi="Arial" w:cs="Arial"/>
          <w:sz w:val="20"/>
          <w:szCs w:val="20"/>
        </w:rPr>
      </w:pPr>
      <w:r w:rsidRPr="00AE449D">
        <w:rPr>
          <w:rFonts w:ascii="Arial" w:hAnsi="Arial" w:cs="Arial"/>
          <w:sz w:val="20"/>
          <w:szCs w:val="20"/>
        </w:rPr>
        <w:t>This document is a proof of the following study protocol.</w:t>
      </w:r>
    </w:p>
    <w:p w14:paraId="1975A7F4" w14:textId="77777777" w:rsidR="00CD0D7B" w:rsidRPr="00AE449D" w:rsidRDefault="00CD0D7B" w:rsidP="007B7410">
      <w:pPr>
        <w:rPr>
          <w:rFonts w:ascii="Arial" w:hAnsi="Arial" w:cs="Arial"/>
          <w:sz w:val="20"/>
          <w:szCs w:val="20"/>
        </w:rPr>
      </w:pPr>
      <w:r w:rsidRPr="00AE449D">
        <w:rPr>
          <w:rFonts w:ascii="Arial" w:hAnsi="Arial" w:cs="Arial"/>
          <w:sz w:val="20"/>
          <w:szCs w:val="20"/>
        </w:rPr>
        <w:tab/>
      </w:r>
      <w:r w:rsidRPr="00AE449D">
        <w:rPr>
          <w:rFonts w:ascii="Arial" w:hAnsi="Arial" w:cs="Arial"/>
          <w:sz w:val="20"/>
          <w:szCs w:val="20"/>
        </w:rPr>
        <w:tab/>
      </w:r>
      <w:r w:rsidRPr="00AE449D">
        <w:rPr>
          <w:rFonts w:ascii="Arial" w:hAnsi="Arial" w:cs="Arial"/>
          <w:sz w:val="20"/>
          <w:szCs w:val="20"/>
        </w:rPr>
        <w:tab/>
      </w:r>
      <w:r w:rsidRPr="00AE449D">
        <w:rPr>
          <w:rFonts w:ascii="Arial" w:hAnsi="Arial" w:cs="Arial"/>
          <w:sz w:val="20"/>
          <w:szCs w:val="20"/>
        </w:rPr>
        <w:tab/>
      </w:r>
      <w:r w:rsidRPr="00AE449D">
        <w:rPr>
          <w:rFonts w:ascii="Arial" w:hAnsi="Arial" w:cs="Arial"/>
          <w:sz w:val="20"/>
          <w:szCs w:val="20"/>
        </w:rPr>
        <w:tab/>
      </w:r>
      <w:r w:rsidRPr="00AE449D">
        <w:rPr>
          <w:rFonts w:ascii="Arial" w:hAnsi="Arial" w:cs="Arial"/>
          <w:sz w:val="20"/>
          <w:szCs w:val="20"/>
        </w:rPr>
        <w:tab/>
      </w:r>
    </w:p>
    <w:p w14:paraId="1975A7F5" w14:textId="3A4B797F" w:rsidR="006601A5" w:rsidRPr="00AE449D" w:rsidRDefault="007B7410" w:rsidP="006601A5">
      <w:pPr>
        <w:rPr>
          <w:rFonts w:ascii="Arial" w:hAnsi="Arial" w:cs="Arial"/>
          <w:b/>
          <w:bCs/>
          <w:sz w:val="20"/>
          <w:szCs w:val="20"/>
        </w:rPr>
      </w:pPr>
      <w:r w:rsidRPr="00AE449D">
        <w:rPr>
          <w:rFonts w:ascii="Arial" w:hAnsi="Arial" w:cs="Arial"/>
          <w:b/>
          <w:bCs/>
          <w:sz w:val="20"/>
          <w:szCs w:val="20"/>
        </w:rPr>
        <w:t>Protocol Title</w:t>
      </w:r>
      <w:r w:rsidRPr="00AE449D">
        <w:rPr>
          <w:rFonts w:ascii="Arial" w:hAnsi="Arial" w:cs="Arial"/>
          <w:b/>
          <w:bCs/>
          <w:sz w:val="20"/>
          <w:szCs w:val="20"/>
        </w:rPr>
        <w:tab/>
      </w:r>
      <w:r w:rsidR="006601A5" w:rsidRPr="00AE449D">
        <w:rPr>
          <w:rFonts w:ascii="Arial" w:hAnsi="Arial" w:cs="Arial"/>
          <w:b/>
          <w:bCs/>
          <w:sz w:val="20"/>
          <w:szCs w:val="20"/>
        </w:rPr>
        <w:t>:</w:t>
      </w:r>
      <w:r w:rsidR="00CD0D7B" w:rsidRPr="00AE449D">
        <w:rPr>
          <w:rFonts w:ascii="Arial" w:hAnsi="Arial" w:cs="Arial"/>
          <w:b/>
          <w:bCs/>
          <w:sz w:val="20"/>
          <w:szCs w:val="20"/>
        </w:rPr>
        <w:tab/>
      </w:r>
    </w:p>
    <w:p w14:paraId="1975A7F6" w14:textId="7C80E030" w:rsidR="007B7410" w:rsidRPr="003919F7" w:rsidRDefault="007B7410" w:rsidP="006601A5">
      <w:pPr>
        <w:rPr>
          <w:rFonts w:ascii="Arial" w:hAnsi="Arial"/>
          <w:sz w:val="20"/>
          <w:szCs w:val="20"/>
          <w:cs/>
        </w:rPr>
      </w:pPr>
      <w:r w:rsidRPr="00AE449D">
        <w:rPr>
          <w:rFonts w:ascii="Arial" w:hAnsi="Arial" w:cs="Arial"/>
          <w:b/>
          <w:bCs/>
          <w:sz w:val="20"/>
          <w:szCs w:val="20"/>
        </w:rPr>
        <w:t>Principal Investigator</w:t>
      </w:r>
      <w:r w:rsidRPr="00AE449D">
        <w:rPr>
          <w:rFonts w:ascii="Arial" w:hAnsi="Arial" w:cs="Arial"/>
          <w:b/>
          <w:bCs/>
          <w:sz w:val="20"/>
          <w:szCs w:val="20"/>
        </w:rPr>
        <w:tab/>
        <w:t>:</w:t>
      </w:r>
      <w:r w:rsidR="00CB5F8B" w:rsidRPr="00CB5F8B">
        <w:t xml:space="preserve"> </w:t>
      </w:r>
    </w:p>
    <w:p w14:paraId="4FCE37C8" w14:textId="77259695" w:rsidR="002E324C" w:rsidRPr="003919F7" w:rsidRDefault="00450D3F" w:rsidP="006601A5">
      <w:pPr>
        <w:rPr>
          <w:rFonts w:ascii="Arial" w:hAnsi="Arial"/>
          <w:sz w:val="20"/>
          <w:szCs w:val="20"/>
        </w:rPr>
      </w:pPr>
      <w:r w:rsidRPr="00AE449D">
        <w:rPr>
          <w:rFonts w:ascii="Arial" w:hAnsi="Arial" w:cs="Arial"/>
          <w:b/>
          <w:bCs/>
          <w:sz w:val="20"/>
          <w:szCs w:val="20"/>
        </w:rPr>
        <w:t>Affiliation:</w:t>
      </w:r>
      <w:r w:rsidR="00032669">
        <w:rPr>
          <w:rFonts w:ascii="Arial" w:hAnsi="Arial" w:hint="cs"/>
          <w:b/>
          <w:bCs/>
          <w:sz w:val="20"/>
          <w:szCs w:val="20"/>
          <w:cs/>
        </w:rPr>
        <w:t xml:space="preserve"> </w:t>
      </w:r>
    </w:p>
    <w:p w14:paraId="1975A7F7" w14:textId="780EC9C9" w:rsidR="00CD0D7B" w:rsidRPr="003919F7" w:rsidRDefault="007B7410" w:rsidP="006601A5">
      <w:pPr>
        <w:rPr>
          <w:rFonts w:ascii="Arial" w:hAnsi="Arial"/>
          <w:sz w:val="20"/>
          <w:szCs w:val="20"/>
        </w:rPr>
      </w:pPr>
      <w:r w:rsidRPr="00AE449D">
        <w:rPr>
          <w:rFonts w:ascii="Arial" w:hAnsi="Arial" w:cs="Arial"/>
          <w:b/>
          <w:bCs/>
          <w:sz w:val="20"/>
          <w:szCs w:val="20"/>
        </w:rPr>
        <w:t>Protocol number</w:t>
      </w:r>
      <w:r w:rsidRPr="00AE449D">
        <w:rPr>
          <w:rFonts w:ascii="Arial" w:hAnsi="Arial" w:cs="Arial"/>
          <w:b/>
          <w:bCs/>
          <w:sz w:val="20"/>
          <w:szCs w:val="20"/>
        </w:rPr>
        <w:tab/>
      </w:r>
      <w:r w:rsidR="00CD0D7B" w:rsidRPr="00AE449D">
        <w:rPr>
          <w:rFonts w:ascii="Arial" w:hAnsi="Arial" w:cs="Arial"/>
          <w:b/>
          <w:bCs/>
          <w:sz w:val="20"/>
          <w:szCs w:val="20"/>
        </w:rPr>
        <w:t>:</w:t>
      </w:r>
      <w:r w:rsidR="00B11DEA">
        <w:rPr>
          <w:rFonts w:ascii="Arial" w:hAnsi="Arial" w:hint="cs"/>
          <w:b/>
          <w:bCs/>
          <w:sz w:val="20"/>
          <w:szCs w:val="20"/>
          <w:cs/>
        </w:rPr>
        <w:t xml:space="preserve"> </w:t>
      </w:r>
    </w:p>
    <w:p w14:paraId="09D4373A" w14:textId="77777777" w:rsidR="003E7F6A" w:rsidRPr="00AE449D" w:rsidRDefault="003E7F6A" w:rsidP="003667B0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</w:p>
    <w:p w14:paraId="1975A7F8" w14:textId="673D59AC" w:rsidR="007B7410" w:rsidRPr="00C8226E" w:rsidRDefault="007B7410" w:rsidP="00857C0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8226E">
        <w:rPr>
          <w:rFonts w:ascii="Arial" w:hAnsi="Arial" w:cs="Arial"/>
          <w:sz w:val="20"/>
          <w:szCs w:val="20"/>
        </w:rPr>
        <w:t>This protocol complies with a “Research with Exemption” category</w:t>
      </w:r>
    </w:p>
    <w:p w14:paraId="6842274E" w14:textId="6A60275E" w:rsidR="004D777D" w:rsidRPr="00C8226E" w:rsidRDefault="004853B5" w:rsidP="004D777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8226E">
        <w:rPr>
          <w:rFonts w:ascii="Arial" w:hAnsi="Arial" w:cs="Arial"/>
          <w:sz w:val="20"/>
          <w:szCs w:val="20"/>
        </w:rPr>
        <w:t>Case report (1-3 Cases)</w:t>
      </w:r>
    </w:p>
    <w:p w14:paraId="7D765458" w14:textId="35D3FDDC" w:rsidR="004853B5" w:rsidRPr="00C8226E" w:rsidRDefault="004853B5" w:rsidP="004D777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8226E">
        <w:rPr>
          <w:rFonts w:ascii="Arial" w:hAnsi="Arial" w:cs="Arial"/>
          <w:sz w:val="20"/>
          <w:szCs w:val="20"/>
        </w:rPr>
        <w:t>Others: Please specify</w:t>
      </w:r>
      <w:r w:rsidRPr="00C8226E">
        <w:rPr>
          <w:rFonts w:ascii="Arial" w:hAnsi="Arial" w:cs="Arial"/>
          <w:sz w:val="20"/>
          <w:szCs w:val="20"/>
          <w:cs/>
        </w:rPr>
        <w:t>..............................................................................</w:t>
      </w:r>
    </w:p>
    <w:p w14:paraId="3671756C" w14:textId="77777777" w:rsidR="003667B0" w:rsidRPr="00C8226E" w:rsidRDefault="003667B0" w:rsidP="006601A5">
      <w:pPr>
        <w:rPr>
          <w:rFonts w:ascii="Arial" w:hAnsi="Arial" w:cs="Arial"/>
          <w:b/>
          <w:bCs/>
          <w:sz w:val="20"/>
          <w:szCs w:val="20"/>
        </w:rPr>
      </w:pPr>
    </w:p>
    <w:p w14:paraId="1975A7F9" w14:textId="05D32B07" w:rsidR="006601A5" w:rsidRPr="003667B0" w:rsidRDefault="007B7410" w:rsidP="006601A5">
      <w:pPr>
        <w:rPr>
          <w:rFonts w:ascii="Arial" w:hAnsi="Arial" w:cs="Arial"/>
          <w:b/>
          <w:bCs/>
          <w:sz w:val="20"/>
          <w:szCs w:val="20"/>
        </w:rPr>
      </w:pPr>
      <w:r w:rsidRPr="003667B0">
        <w:rPr>
          <w:rFonts w:ascii="Arial" w:hAnsi="Arial" w:cs="Arial"/>
          <w:b/>
          <w:bCs/>
          <w:sz w:val="20"/>
          <w:szCs w:val="20"/>
        </w:rPr>
        <w:t>Date of Proof</w:t>
      </w:r>
      <w:r w:rsidR="006601A5" w:rsidRPr="003667B0">
        <w:rPr>
          <w:rFonts w:ascii="Arial" w:hAnsi="Arial" w:cs="Arial"/>
          <w:b/>
          <w:bCs/>
          <w:sz w:val="20"/>
          <w:szCs w:val="20"/>
        </w:rPr>
        <w:tab/>
        <w:t>:</w:t>
      </w:r>
      <w:r w:rsidR="006C52F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75A7FA" w14:textId="77777777" w:rsidR="006601A5" w:rsidRPr="003667B0" w:rsidRDefault="006601A5" w:rsidP="006601A5">
      <w:pPr>
        <w:rPr>
          <w:rFonts w:ascii="Arial" w:hAnsi="Arial" w:cs="Arial"/>
          <w:sz w:val="20"/>
          <w:szCs w:val="20"/>
        </w:rPr>
      </w:pPr>
    </w:p>
    <w:p w14:paraId="1975A7FB" w14:textId="5F7BD079" w:rsidR="006601A5" w:rsidRPr="003667B0" w:rsidRDefault="006601A5" w:rsidP="00853A13">
      <w:pPr>
        <w:spacing w:after="0" w:line="360" w:lineRule="auto"/>
        <w:ind w:firstLine="720"/>
        <w:jc w:val="thaiDistribute"/>
        <w:rPr>
          <w:rFonts w:ascii="Arial" w:hAnsi="Arial" w:cs="Arial"/>
          <w:color w:val="FF0000"/>
          <w:sz w:val="20"/>
          <w:szCs w:val="20"/>
        </w:rPr>
      </w:pPr>
      <w:r w:rsidRPr="003667B0">
        <w:rPr>
          <w:rFonts w:ascii="Arial" w:hAnsi="Arial" w:cs="Arial"/>
          <w:sz w:val="20"/>
          <w:szCs w:val="20"/>
        </w:rPr>
        <w:t xml:space="preserve">This is to certify </w:t>
      </w:r>
      <w:r w:rsidRPr="003D3475">
        <w:rPr>
          <w:rFonts w:ascii="Arial" w:hAnsi="Arial" w:cs="Arial"/>
          <w:sz w:val="20"/>
          <w:szCs w:val="20"/>
        </w:rPr>
        <w:t xml:space="preserve">that </w:t>
      </w:r>
      <w:r w:rsidR="003D3475" w:rsidRPr="003D3475">
        <w:rPr>
          <w:rFonts w:ascii="Arial" w:hAnsi="Arial" w:cs="Arial"/>
          <w:color w:val="000000"/>
          <w:sz w:val="20"/>
          <w:szCs w:val="20"/>
        </w:rPr>
        <w:t>Bangkok Dusit Medical Services</w:t>
      </w:r>
      <w:r w:rsidR="003D3475">
        <w:rPr>
          <w:rFonts w:ascii="Arial" w:hAnsi="Arial" w:cs="Arial"/>
          <w:color w:val="000000"/>
          <w:sz w:val="20"/>
          <w:szCs w:val="20"/>
        </w:rPr>
        <w:t xml:space="preserve"> </w:t>
      </w:r>
      <w:r w:rsidR="00152825" w:rsidRPr="003667B0">
        <w:rPr>
          <w:rFonts w:ascii="Arial" w:hAnsi="Arial" w:cs="Arial"/>
          <w:sz w:val="20"/>
          <w:szCs w:val="20"/>
        </w:rPr>
        <w:t xml:space="preserve">- </w:t>
      </w:r>
      <w:r w:rsidRPr="003667B0">
        <w:rPr>
          <w:rFonts w:ascii="Arial" w:hAnsi="Arial" w:cs="Arial"/>
          <w:sz w:val="20"/>
          <w:szCs w:val="20"/>
        </w:rPr>
        <w:t>Institutional Review Board</w:t>
      </w:r>
      <w:r w:rsidR="002E324C" w:rsidRPr="003667B0">
        <w:rPr>
          <w:rFonts w:ascii="Arial" w:hAnsi="Arial" w:cs="Arial"/>
          <w:sz w:val="20"/>
          <w:szCs w:val="20"/>
        </w:rPr>
        <w:t xml:space="preserve"> </w:t>
      </w:r>
      <w:r w:rsidRPr="003667B0">
        <w:rPr>
          <w:rFonts w:ascii="Arial" w:hAnsi="Arial" w:cs="Arial"/>
          <w:sz w:val="20"/>
          <w:szCs w:val="20"/>
        </w:rPr>
        <w:t>is in full Compliance with International Guidelines for Human Research Protection such as the Declaration of Helsinki, the Belmont Report, CIOMS Guidelines and the International Conference on Ha</w:t>
      </w:r>
      <w:r w:rsidR="0029337E" w:rsidRPr="003667B0">
        <w:rPr>
          <w:rFonts w:ascii="Arial" w:hAnsi="Arial" w:cs="Arial"/>
          <w:sz w:val="20"/>
          <w:szCs w:val="20"/>
        </w:rPr>
        <w:t>rmoniz</w:t>
      </w:r>
      <w:r w:rsidR="006B7868" w:rsidRPr="003667B0">
        <w:rPr>
          <w:rFonts w:ascii="Arial" w:hAnsi="Arial" w:cs="Arial"/>
          <w:sz w:val="20"/>
          <w:szCs w:val="20"/>
        </w:rPr>
        <w:t>ation in Good Clinical Practice</w:t>
      </w:r>
      <w:r w:rsidR="00DC2232" w:rsidRPr="003667B0">
        <w:rPr>
          <w:rFonts w:ascii="Arial" w:hAnsi="Arial" w:cs="Arial"/>
          <w:sz w:val="20"/>
          <w:szCs w:val="20"/>
        </w:rPr>
        <w:t>(ICH-GCP</w:t>
      </w:r>
      <w:r w:rsidR="0029337E" w:rsidRPr="00C8226E">
        <w:rPr>
          <w:rFonts w:ascii="Arial" w:hAnsi="Arial" w:cs="Arial"/>
          <w:sz w:val="20"/>
          <w:szCs w:val="20"/>
        </w:rPr>
        <w:t>)</w:t>
      </w:r>
      <w:r w:rsidR="00B06E35" w:rsidRPr="00C8226E">
        <w:rPr>
          <w:rFonts w:ascii="Arial" w:hAnsi="Arial" w:cs="Arial"/>
          <w:sz w:val="20"/>
          <w:szCs w:val="20"/>
        </w:rPr>
        <w:t>, ISO14155 for medical device study.</w:t>
      </w:r>
    </w:p>
    <w:p w14:paraId="1975A7FC" w14:textId="34473D46" w:rsidR="0029337E" w:rsidRPr="003667B0" w:rsidRDefault="0029337E" w:rsidP="0029337E">
      <w:pPr>
        <w:jc w:val="both"/>
        <w:rPr>
          <w:rFonts w:ascii="Arial" w:hAnsi="Arial" w:cs="Arial"/>
          <w:sz w:val="20"/>
          <w:szCs w:val="20"/>
        </w:rPr>
      </w:pPr>
    </w:p>
    <w:p w14:paraId="7363CD97" w14:textId="5871EFDC" w:rsidR="000A4ACF" w:rsidRPr="003667B0" w:rsidRDefault="000A4ACF" w:rsidP="0029337E">
      <w:pPr>
        <w:jc w:val="both"/>
        <w:rPr>
          <w:rFonts w:ascii="Arial" w:hAnsi="Arial" w:cs="Arial"/>
          <w:sz w:val="20"/>
          <w:szCs w:val="20"/>
        </w:rPr>
      </w:pPr>
    </w:p>
    <w:p w14:paraId="738F8B18" w14:textId="77777777" w:rsidR="003667B0" w:rsidRDefault="0029337E" w:rsidP="0029337E">
      <w:pPr>
        <w:jc w:val="both"/>
        <w:rPr>
          <w:rFonts w:ascii="Arial" w:hAnsi="Arial" w:cs="Arial"/>
          <w:sz w:val="20"/>
          <w:szCs w:val="20"/>
        </w:rPr>
      </w:pPr>
      <w:r w:rsidRPr="003667B0">
        <w:rPr>
          <w:rFonts w:ascii="Arial" w:hAnsi="Arial" w:cs="Arial"/>
          <w:sz w:val="20"/>
          <w:szCs w:val="20"/>
        </w:rPr>
        <w:t>…………………………………………………</w:t>
      </w:r>
      <w:r w:rsidR="000A4ACF" w:rsidRPr="003667B0">
        <w:rPr>
          <w:rFonts w:ascii="Arial" w:hAnsi="Arial" w:cs="Arial"/>
          <w:sz w:val="20"/>
          <w:szCs w:val="20"/>
        </w:rPr>
        <w:tab/>
      </w:r>
      <w:r w:rsidR="000A4ACF" w:rsidRPr="003667B0">
        <w:rPr>
          <w:rFonts w:ascii="Arial" w:hAnsi="Arial" w:cs="Arial"/>
          <w:sz w:val="20"/>
          <w:szCs w:val="20"/>
        </w:rPr>
        <w:tab/>
      </w:r>
      <w:r w:rsidR="000A4ACF" w:rsidRPr="003667B0">
        <w:rPr>
          <w:rFonts w:ascii="Arial" w:hAnsi="Arial" w:cs="Arial"/>
          <w:sz w:val="20"/>
          <w:szCs w:val="20"/>
        </w:rPr>
        <w:tab/>
      </w:r>
      <w:r w:rsidR="000A4ACF" w:rsidRPr="003667B0">
        <w:rPr>
          <w:rFonts w:ascii="Arial" w:hAnsi="Arial" w:cs="Arial"/>
          <w:sz w:val="20"/>
          <w:szCs w:val="20"/>
        </w:rPr>
        <w:tab/>
        <w:t xml:space="preserve">…….………………………..… </w:t>
      </w:r>
    </w:p>
    <w:p w14:paraId="1975A801" w14:textId="5E792D65" w:rsidR="0029337E" w:rsidRDefault="003667B0" w:rsidP="003667B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</w:t>
      </w:r>
      <w:r w:rsidR="00927AE9">
        <w:rPr>
          <w:rFonts w:ascii="Arial" w:hAnsi="Arial" w:cs="Arial"/>
          <w:sz w:val="20"/>
          <w:szCs w:val="20"/>
        </w:rPr>
        <w:t>……………………………………..</w:t>
      </w:r>
      <w:r w:rsidR="000C04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="0029337E" w:rsidRPr="003667B0">
        <w:rPr>
          <w:rFonts w:ascii="Arial" w:hAnsi="Arial" w:cs="Arial"/>
          <w:sz w:val="20"/>
          <w:szCs w:val="20"/>
        </w:rPr>
        <w:tab/>
      </w:r>
      <w:r w:rsidR="0029337E" w:rsidRPr="003667B0">
        <w:rPr>
          <w:rFonts w:ascii="Arial" w:hAnsi="Arial" w:cs="Arial"/>
          <w:sz w:val="20"/>
          <w:szCs w:val="20"/>
        </w:rPr>
        <w:tab/>
      </w:r>
      <w:r w:rsidR="0029337E" w:rsidRPr="003667B0">
        <w:rPr>
          <w:rFonts w:ascii="Arial" w:hAnsi="Arial" w:cs="Arial"/>
          <w:sz w:val="20"/>
          <w:szCs w:val="20"/>
        </w:rPr>
        <w:tab/>
      </w:r>
      <w:r w:rsidR="0029337E" w:rsidRPr="003667B0">
        <w:rPr>
          <w:rFonts w:ascii="Arial" w:hAnsi="Arial" w:cs="Arial"/>
          <w:sz w:val="20"/>
          <w:szCs w:val="20"/>
        </w:rPr>
        <w:tab/>
      </w:r>
      <w:r w:rsidR="0029337E" w:rsidRPr="003667B0">
        <w:rPr>
          <w:rFonts w:ascii="Arial" w:hAnsi="Arial" w:cs="Arial"/>
          <w:sz w:val="20"/>
          <w:szCs w:val="20"/>
        </w:rPr>
        <w:tab/>
      </w:r>
      <w:r w:rsidR="000C045E">
        <w:rPr>
          <w:rFonts w:ascii="Arial" w:hAnsi="Arial" w:cs="Arial"/>
          <w:sz w:val="20"/>
          <w:szCs w:val="20"/>
        </w:rPr>
        <w:t xml:space="preserve">                    </w:t>
      </w:r>
      <w:r w:rsidR="000A4ACF" w:rsidRPr="003667B0">
        <w:rPr>
          <w:rFonts w:ascii="Arial" w:hAnsi="Arial" w:cs="Arial"/>
          <w:sz w:val="20"/>
          <w:szCs w:val="20"/>
        </w:rPr>
        <w:t xml:space="preserve"> D</w:t>
      </w:r>
      <w:r w:rsidR="0029337E" w:rsidRPr="003667B0">
        <w:rPr>
          <w:rFonts w:ascii="Arial" w:hAnsi="Arial" w:cs="Arial"/>
          <w:sz w:val="20"/>
          <w:szCs w:val="20"/>
        </w:rPr>
        <w:t>ate</w:t>
      </w:r>
    </w:p>
    <w:p w14:paraId="3B7E96B4" w14:textId="5DBA8DBF" w:rsidR="003667B0" w:rsidRPr="003667B0" w:rsidRDefault="003667B0" w:rsidP="003667B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667B0">
        <w:rPr>
          <w:rFonts w:ascii="Arial" w:hAnsi="Arial" w:cs="Arial"/>
          <w:sz w:val="20"/>
          <w:szCs w:val="20"/>
        </w:rPr>
        <w:t>Chairman of Institutional Review Board</w:t>
      </w:r>
      <w:r w:rsidRPr="003667B0">
        <w:rPr>
          <w:rFonts w:ascii="Arial" w:hAnsi="Arial" w:cs="Arial"/>
          <w:sz w:val="20"/>
          <w:szCs w:val="20"/>
        </w:rPr>
        <w:tab/>
      </w:r>
    </w:p>
    <w:p w14:paraId="1975A802" w14:textId="674B0221" w:rsidR="0029337E" w:rsidRDefault="0029337E" w:rsidP="000A4ACF">
      <w:pPr>
        <w:jc w:val="center"/>
        <w:rPr>
          <w:rFonts w:ascii="Arial" w:hAnsi="Arial" w:cs="Arial"/>
          <w:sz w:val="20"/>
          <w:szCs w:val="20"/>
        </w:rPr>
      </w:pPr>
    </w:p>
    <w:p w14:paraId="79501E61" w14:textId="1CEBE824" w:rsidR="003667B0" w:rsidRDefault="003667B0" w:rsidP="000A4ACF">
      <w:pPr>
        <w:jc w:val="center"/>
        <w:rPr>
          <w:rFonts w:ascii="Arial" w:hAnsi="Arial"/>
          <w:sz w:val="20"/>
          <w:szCs w:val="20"/>
        </w:rPr>
      </w:pPr>
    </w:p>
    <w:p w14:paraId="213560EE" w14:textId="77777777" w:rsidR="007B2E1E" w:rsidRPr="007B2E1E" w:rsidRDefault="007B2E1E" w:rsidP="000A4ACF">
      <w:pPr>
        <w:jc w:val="center"/>
        <w:rPr>
          <w:rFonts w:ascii="Arial" w:hAnsi="Arial"/>
          <w:sz w:val="20"/>
          <w:szCs w:val="20"/>
        </w:rPr>
      </w:pPr>
    </w:p>
    <w:p w14:paraId="1AFE7444" w14:textId="77777777" w:rsidR="003667B0" w:rsidRDefault="003667B0" w:rsidP="000A4ACF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CF4CF0F" w14:textId="77777777" w:rsidR="00E21FF6" w:rsidRPr="00C8226E" w:rsidRDefault="00E21FF6" w:rsidP="003667B0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C8226E">
        <w:rPr>
          <w:rFonts w:ascii="Arial" w:eastAsia="Times New Roman" w:hAnsi="Arial" w:cs="Arial"/>
          <w:b/>
          <w:bCs/>
          <w:sz w:val="20"/>
          <w:szCs w:val="20"/>
        </w:rPr>
        <w:t>Note</w:t>
      </w:r>
    </w:p>
    <w:p w14:paraId="56B869E2" w14:textId="654D58B1" w:rsidR="00E21FF6" w:rsidRPr="00C8226E" w:rsidRDefault="00E21FF6" w:rsidP="003667B0">
      <w:pPr>
        <w:spacing w:after="0"/>
        <w:rPr>
          <w:rFonts w:ascii="Arial" w:eastAsia="Times New Roman" w:hAnsi="Arial" w:cs="Arial"/>
          <w:sz w:val="18"/>
          <w:szCs w:val="18"/>
        </w:rPr>
      </w:pPr>
      <w:r w:rsidRPr="00C8226E">
        <w:rPr>
          <w:rFonts w:ascii="Arial" w:eastAsia="Times New Roman" w:hAnsi="Arial" w:cs="Arial"/>
          <w:sz w:val="18"/>
          <w:szCs w:val="18"/>
        </w:rPr>
        <w:t>1. Investigators must submit a protocol amendment request for any changes in the research. </w:t>
      </w:r>
    </w:p>
    <w:p w14:paraId="7BC2F19E" w14:textId="5B59264C" w:rsidR="00E21FF6" w:rsidRPr="00C8226E" w:rsidRDefault="00E21FF6" w:rsidP="003667B0">
      <w:pPr>
        <w:spacing w:after="0"/>
        <w:rPr>
          <w:rFonts w:ascii="Arial" w:eastAsia="Times New Roman" w:hAnsi="Arial" w:cs="Arial"/>
          <w:sz w:val="18"/>
          <w:szCs w:val="18"/>
        </w:rPr>
      </w:pPr>
      <w:r w:rsidRPr="00C8226E">
        <w:rPr>
          <w:rFonts w:ascii="Arial" w:eastAsia="Times New Roman" w:hAnsi="Arial" w:cs="Arial"/>
          <w:sz w:val="18"/>
          <w:szCs w:val="18"/>
        </w:rPr>
        <w:t>2. Upon completion of the research, researchers must notify its closure and submit final report results.</w:t>
      </w:r>
    </w:p>
    <w:p w14:paraId="032BE912" w14:textId="0D43EDD1" w:rsidR="00C8226E" w:rsidRPr="00C8226E" w:rsidRDefault="00E21FF6" w:rsidP="003667B0">
      <w:pPr>
        <w:spacing w:after="0"/>
        <w:rPr>
          <w:rFonts w:ascii="Arial" w:eastAsia="Times New Roman" w:hAnsi="Arial" w:cs="Arial"/>
          <w:sz w:val="18"/>
          <w:szCs w:val="18"/>
        </w:rPr>
      </w:pPr>
      <w:r w:rsidRPr="00C8226E">
        <w:rPr>
          <w:rFonts w:ascii="Arial" w:eastAsia="Times New Roman" w:hAnsi="Arial" w:cs="Arial"/>
          <w:sz w:val="18"/>
          <w:szCs w:val="18"/>
        </w:rPr>
        <w:t>3. Investigators are not required to submit a progress report for exempted research.</w:t>
      </w:r>
      <w:r w:rsidR="003667B0" w:rsidRPr="00C8226E">
        <w:rPr>
          <w:rFonts w:ascii="Arial" w:hAnsi="Arial" w:cs="Arial"/>
          <w:sz w:val="20"/>
          <w:szCs w:val="24"/>
        </w:rPr>
        <w:tab/>
      </w:r>
    </w:p>
    <w:p w14:paraId="020728BF" w14:textId="31C71D39" w:rsidR="0029337E" w:rsidRPr="00C8226E" w:rsidRDefault="0029337E" w:rsidP="00C8226E">
      <w:pPr>
        <w:tabs>
          <w:tab w:val="left" w:pos="1415"/>
        </w:tabs>
        <w:rPr>
          <w:rFonts w:ascii="Arial" w:eastAsia="Times New Roman" w:hAnsi="Arial" w:cs="Arial"/>
          <w:sz w:val="18"/>
          <w:szCs w:val="18"/>
        </w:rPr>
      </w:pPr>
    </w:p>
    <w:sectPr w:rsidR="0029337E" w:rsidRPr="00C8226E" w:rsidSect="001F1BCD">
      <w:headerReference w:type="default" r:id="rId10"/>
      <w:footerReference w:type="default" r:id="rId11"/>
      <w:pgSz w:w="11906" w:h="16838"/>
      <w:pgMar w:top="1440" w:right="1418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4A852" w14:textId="77777777" w:rsidR="00C375A0" w:rsidRDefault="00C375A0" w:rsidP="000A4ACF">
      <w:pPr>
        <w:spacing w:after="0" w:line="240" w:lineRule="auto"/>
      </w:pPr>
      <w:r>
        <w:separator/>
      </w:r>
    </w:p>
  </w:endnote>
  <w:endnote w:type="continuationSeparator" w:id="0">
    <w:p w14:paraId="00412AA0" w14:textId="77777777" w:rsidR="00C375A0" w:rsidRDefault="00C375A0" w:rsidP="000A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E3C3" w14:textId="145030FD" w:rsidR="000A4ACF" w:rsidRDefault="00C8226E">
    <w:pPr>
      <w:pStyle w:val="Footer"/>
    </w:pPr>
    <w:r w:rsidRPr="00C8226E">
      <w:rPr>
        <w:rFonts w:asciiTheme="minorBidi" w:hAnsiTheme="minorBidi" w:cstheme="minorBidi"/>
        <w:sz w:val="28"/>
        <w:szCs w:val="28"/>
      </w:rPr>
      <w:t>FM-03-BDMS-105</w:t>
    </w:r>
    <w:r w:rsidR="001F1BCD">
      <w:rPr>
        <w:rFonts w:asciiTheme="minorBidi" w:hAnsiTheme="minorBidi" w:cstheme="minorBidi"/>
        <w:sz w:val="28"/>
        <w:szCs w:val="28"/>
      </w:rPr>
      <w:t xml:space="preserve"> EN</w:t>
    </w:r>
    <w:r>
      <w:rPr>
        <w:rFonts w:asciiTheme="minorBidi" w:hAnsiTheme="minorBidi" w:cstheme="minorBidi"/>
        <w:sz w:val="28"/>
        <w:szCs w:val="28"/>
      </w:rPr>
      <w:t xml:space="preserve"> </w:t>
    </w:r>
    <w:r w:rsidR="00FF4C34" w:rsidRPr="003667B0">
      <w:rPr>
        <w:rFonts w:asciiTheme="minorBidi" w:hAnsiTheme="minorBidi" w:cstheme="minorBidi"/>
        <w:color w:val="000000" w:themeColor="text1"/>
        <w:sz w:val="28"/>
        <w:szCs w:val="28"/>
      </w:rPr>
      <w:t>Rev.</w:t>
    </w:r>
    <w:r w:rsidR="001F1BCD">
      <w:rPr>
        <w:rFonts w:asciiTheme="minorBidi" w:hAnsiTheme="minorBidi" w:cstheme="minorBidi"/>
        <w:color w:val="000000" w:themeColor="text1"/>
        <w:sz w:val="28"/>
        <w:szCs w:val="28"/>
      </w:rPr>
      <w:t>0</w:t>
    </w:r>
    <w:r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345073" w:rsidRPr="003667B0">
      <w:rPr>
        <w:rFonts w:asciiTheme="minorBidi" w:hAnsiTheme="minorBidi" w:cstheme="minorBidi" w:hint="cs"/>
        <w:color w:val="000000" w:themeColor="text1"/>
        <w:sz w:val="28"/>
        <w:szCs w:val="28"/>
        <w:cs/>
      </w:rPr>
      <w:t xml:space="preserve"> (</w:t>
    </w:r>
    <w:r w:rsidR="001F1BCD">
      <w:rPr>
        <w:rFonts w:asciiTheme="minorBidi" w:hAnsiTheme="minorBidi" w:cstheme="minorBidi"/>
        <w:color w:val="000000" w:themeColor="text1"/>
        <w:sz w:val="28"/>
        <w:szCs w:val="28"/>
      </w:rPr>
      <w:t>8</w:t>
    </w:r>
    <w:r w:rsidR="003667B0" w:rsidRPr="003667B0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1F1BCD">
      <w:rPr>
        <w:rFonts w:asciiTheme="minorBidi" w:hAnsiTheme="minorBidi" w:cstheme="minorBidi"/>
        <w:color w:val="000000" w:themeColor="text1"/>
        <w:sz w:val="28"/>
        <w:szCs w:val="28"/>
      </w:rPr>
      <w:t>Mar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2026)</w:t>
    </w:r>
    <w:r w:rsidR="00FF4C34" w:rsidRPr="003667B0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0A4ACF" w:rsidRPr="003667B0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</w:t>
            </w:r>
            <w:r w:rsidR="003667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         </w:t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Page </w:t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927AE9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927AE9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A4ACF" w:rsidRPr="007168A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FC9A" w14:textId="77777777" w:rsidR="00C375A0" w:rsidRDefault="00C375A0" w:rsidP="000A4ACF">
      <w:pPr>
        <w:spacing w:after="0" w:line="240" w:lineRule="auto"/>
      </w:pPr>
      <w:r>
        <w:separator/>
      </w:r>
    </w:p>
  </w:footnote>
  <w:footnote w:type="continuationSeparator" w:id="0">
    <w:p w14:paraId="2087631B" w14:textId="77777777" w:rsidR="00C375A0" w:rsidRDefault="00C375A0" w:rsidP="000A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F986" w14:textId="19D5AA29" w:rsidR="000A4ACF" w:rsidRDefault="009143D8">
    <w:pPr>
      <w:pStyle w:val="Header"/>
    </w:pPr>
    <w:r>
      <w:rPr>
        <w:noProof/>
      </w:rPr>
      <w:drawing>
        <wp:inline distT="0" distB="0" distL="0" distR="0" wp14:anchorId="34EDB053" wp14:editId="1D923A4B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213"/>
    <w:multiLevelType w:val="hybridMultilevel"/>
    <w:tmpl w:val="AFEC850A"/>
    <w:lvl w:ilvl="0" w:tplc="61160E04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94877AC"/>
    <w:multiLevelType w:val="hybridMultilevel"/>
    <w:tmpl w:val="1E505834"/>
    <w:lvl w:ilvl="0" w:tplc="E30A95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106D9"/>
    <w:rsid w:val="00032669"/>
    <w:rsid w:val="000A4ACF"/>
    <w:rsid w:val="000C045E"/>
    <w:rsid w:val="000D14F0"/>
    <w:rsid w:val="000D442F"/>
    <w:rsid w:val="00152825"/>
    <w:rsid w:val="00196DE0"/>
    <w:rsid w:val="001F1BCD"/>
    <w:rsid w:val="0025138E"/>
    <w:rsid w:val="002744A6"/>
    <w:rsid w:val="002872E7"/>
    <w:rsid w:val="0029337E"/>
    <w:rsid w:val="002E324C"/>
    <w:rsid w:val="0030039D"/>
    <w:rsid w:val="003122C6"/>
    <w:rsid w:val="00334A9C"/>
    <w:rsid w:val="00345073"/>
    <w:rsid w:val="003667B0"/>
    <w:rsid w:val="003919F7"/>
    <w:rsid w:val="003D3475"/>
    <w:rsid w:val="003D4063"/>
    <w:rsid w:val="003E7F6A"/>
    <w:rsid w:val="00400D9B"/>
    <w:rsid w:val="00410BC4"/>
    <w:rsid w:val="00450D3F"/>
    <w:rsid w:val="00467184"/>
    <w:rsid w:val="0047590B"/>
    <w:rsid w:val="004853B5"/>
    <w:rsid w:val="004D777D"/>
    <w:rsid w:val="005A47D9"/>
    <w:rsid w:val="00652BE5"/>
    <w:rsid w:val="006601A5"/>
    <w:rsid w:val="006737A0"/>
    <w:rsid w:val="006B7868"/>
    <w:rsid w:val="006C52FD"/>
    <w:rsid w:val="006F2F16"/>
    <w:rsid w:val="00700127"/>
    <w:rsid w:val="00713E26"/>
    <w:rsid w:val="007168A9"/>
    <w:rsid w:val="00754BDB"/>
    <w:rsid w:val="007A1F28"/>
    <w:rsid w:val="007B2E1E"/>
    <w:rsid w:val="007B7410"/>
    <w:rsid w:val="00853A13"/>
    <w:rsid w:val="00857C05"/>
    <w:rsid w:val="008B21E1"/>
    <w:rsid w:val="008C0997"/>
    <w:rsid w:val="008C10E7"/>
    <w:rsid w:val="008C3582"/>
    <w:rsid w:val="008F654C"/>
    <w:rsid w:val="009143D8"/>
    <w:rsid w:val="0092128F"/>
    <w:rsid w:val="00927AE9"/>
    <w:rsid w:val="00960225"/>
    <w:rsid w:val="00A27FB6"/>
    <w:rsid w:val="00A54466"/>
    <w:rsid w:val="00AA4A80"/>
    <w:rsid w:val="00AD396A"/>
    <w:rsid w:val="00AD7DAB"/>
    <w:rsid w:val="00AE449D"/>
    <w:rsid w:val="00B06E35"/>
    <w:rsid w:val="00B11DEA"/>
    <w:rsid w:val="00C30449"/>
    <w:rsid w:val="00C375A0"/>
    <w:rsid w:val="00C41A04"/>
    <w:rsid w:val="00C643D4"/>
    <w:rsid w:val="00C8226E"/>
    <w:rsid w:val="00CB1E59"/>
    <w:rsid w:val="00CB5F8B"/>
    <w:rsid w:val="00CC1402"/>
    <w:rsid w:val="00CD0D7B"/>
    <w:rsid w:val="00CD10BF"/>
    <w:rsid w:val="00DC2232"/>
    <w:rsid w:val="00E21FF6"/>
    <w:rsid w:val="00E55A0C"/>
    <w:rsid w:val="00F34C79"/>
    <w:rsid w:val="00FC5F5F"/>
    <w:rsid w:val="00FC71D3"/>
    <w:rsid w:val="00FD7E6B"/>
    <w:rsid w:val="00FF0F58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5A7EF"/>
  <w15:docId w15:val="{EF624B0B-C4C6-44FE-9272-C766BCFB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9337E"/>
    <w:rPr>
      <w:rFonts w:ascii="Courier New" w:eastAsia="Times New Roman" w:hAnsi="Courier New" w:cs="Angsana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B7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5938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62B265A7-DED3-4DAD-84A6-09DB3D86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A8D49-44BC-4597-AA64-6722C2FD5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75BE4-82CF-427E-A558-1AF4824A04D1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55</cp:revision>
  <cp:lastPrinted>2024-11-18T07:48:00Z</cp:lastPrinted>
  <dcterms:created xsi:type="dcterms:W3CDTF">2017-05-26T07:53:00Z</dcterms:created>
  <dcterms:modified xsi:type="dcterms:W3CDTF">2026-03-30T03:06:00Z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