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7EF" w14:textId="77777777" w:rsidR="008F654C" w:rsidRPr="00AE449D" w:rsidRDefault="008F654C">
      <w:pPr>
        <w:rPr>
          <w:rFonts w:ascii="Arial" w:hAnsi="Arial" w:cs="Arial"/>
          <w:sz w:val="20"/>
          <w:szCs w:val="20"/>
        </w:rPr>
      </w:pPr>
      <w:bookmarkStart w:id="0" w:name="_GoBack"/>
    </w:p>
    <w:p w14:paraId="1975A7F0" w14:textId="56F8013C" w:rsidR="00C1006D" w:rsidRPr="00AE449D" w:rsidRDefault="000A4ACF" w:rsidP="000A4ACF">
      <w:pPr>
        <w:tabs>
          <w:tab w:val="left" w:pos="1198"/>
          <w:tab w:val="left" w:pos="3629"/>
          <w:tab w:val="center" w:pos="4737"/>
        </w:tabs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1975A7F1" w14:textId="77777777" w:rsidR="007B7410" w:rsidRPr="00AE449D" w:rsidRDefault="007B7410" w:rsidP="008F65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449D">
        <w:rPr>
          <w:rFonts w:ascii="Arial" w:hAnsi="Arial" w:cs="Arial"/>
          <w:b/>
          <w:bCs/>
          <w:sz w:val="24"/>
          <w:szCs w:val="24"/>
        </w:rPr>
        <w:t>Documentary Proof of Exemption</w:t>
      </w:r>
    </w:p>
    <w:p w14:paraId="1975A7F2" w14:textId="4C97B85D" w:rsidR="006601A5" w:rsidRPr="00AE449D" w:rsidRDefault="006601A5" w:rsidP="00A54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449D">
        <w:rPr>
          <w:rFonts w:ascii="Arial" w:hAnsi="Arial" w:cs="Arial"/>
          <w:b/>
          <w:bCs/>
          <w:sz w:val="24"/>
          <w:szCs w:val="24"/>
        </w:rPr>
        <w:t xml:space="preserve">Bangkok Hospital </w:t>
      </w:r>
      <w:r w:rsidR="00A54466" w:rsidRPr="00AE449D">
        <w:rPr>
          <w:rFonts w:ascii="Arial" w:hAnsi="Arial" w:cs="Arial"/>
          <w:b/>
          <w:bCs/>
          <w:sz w:val="24"/>
          <w:szCs w:val="24"/>
        </w:rPr>
        <w:t xml:space="preserve">Headquarters- </w:t>
      </w:r>
      <w:r w:rsidRPr="00AE449D">
        <w:rPr>
          <w:rFonts w:ascii="Arial" w:hAnsi="Arial" w:cs="Arial"/>
          <w:b/>
          <w:bCs/>
          <w:sz w:val="24"/>
          <w:szCs w:val="24"/>
        </w:rPr>
        <w:t>Institutional Review Board</w:t>
      </w:r>
      <w:r w:rsidR="008C0997" w:rsidRPr="00AE44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75A7F3" w14:textId="77777777" w:rsidR="00CD0D7B" w:rsidRPr="00AE449D" w:rsidRDefault="007B7410" w:rsidP="00CD0D7B">
      <w:pPr>
        <w:jc w:val="center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>This document is a proof of the following study protocol.</w:t>
      </w:r>
    </w:p>
    <w:p w14:paraId="1975A7F4" w14:textId="77777777" w:rsidR="00CD0D7B" w:rsidRPr="00AE449D" w:rsidRDefault="00CD0D7B" w:rsidP="007B7410">
      <w:pPr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</w:p>
    <w:p w14:paraId="1975A7F5" w14:textId="77777777" w:rsidR="006601A5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Protocol Title</w:t>
      </w:r>
      <w:r w:rsidRPr="00AE449D">
        <w:rPr>
          <w:rFonts w:ascii="Arial" w:hAnsi="Arial" w:cs="Arial"/>
          <w:b/>
          <w:bCs/>
          <w:sz w:val="20"/>
          <w:szCs w:val="20"/>
        </w:rPr>
        <w:tab/>
      </w:r>
      <w:r w:rsidR="006601A5" w:rsidRPr="00AE449D">
        <w:rPr>
          <w:rFonts w:ascii="Arial" w:hAnsi="Arial" w:cs="Arial"/>
          <w:b/>
          <w:bCs/>
          <w:sz w:val="20"/>
          <w:szCs w:val="20"/>
        </w:rPr>
        <w:t>:</w:t>
      </w:r>
      <w:r w:rsidR="00CD0D7B" w:rsidRPr="00AE449D">
        <w:rPr>
          <w:rFonts w:ascii="Arial" w:hAnsi="Arial" w:cs="Arial"/>
          <w:b/>
          <w:bCs/>
          <w:sz w:val="20"/>
          <w:szCs w:val="20"/>
        </w:rPr>
        <w:tab/>
      </w:r>
    </w:p>
    <w:p w14:paraId="1975A7F6" w14:textId="01B6E874" w:rsidR="007B7410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Principal Investigator</w:t>
      </w:r>
      <w:r w:rsidRPr="00AE449D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FCE37C8" w14:textId="0D66059F" w:rsidR="002E324C" w:rsidRPr="00AE449D" w:rsidRDefault="002E324C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Affiliation :</w:t>
      </w:r>
    </w:p>
    <w:p w14:paraId="1975A7F7" w14:textId="77777777" w:rsidR="00CD0D7B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Protocol number</w:t>
      </w:r>
      <w:r w:rsidRPr="00AE449D">
        <w:rPr>
          <w:rFonts w:ascii="Arial" w:hAnsi="Arial" w:cs="Arial"/>
          <w:b/>
          <w:bCs/>
          <w:sz w:val="20"/>
          <w:szCs w:val="20"/>
        </w:rPr>
        <w:tab/>
      </w:r>
      <w:r w:rsidR="00CD0D7B" w:rsidRPr="00AE449D">
        <w:rPr>
          <w:rFonts w:ascii="Arial" w:hAnsi="Arial" w:cs="Arial"/>
          <w:b/>
          <w:bCs/>
          <w:sz w:val="20"/>
          <w:szCs w:val="20"/>
        </w:rPr>
        <w:t>:</w:t>
      </w:r>
    </w:p>
    <w:p w14:paraId="09D4373A" w14:textId="77777777" w:rsidR="003E7F6A" w:rsidRPr="00AE449D" w:rsidRDefault="003E7F6A" w:rsidP="003E7F6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975A7F8" w14:textId="77777777" w:rsidR="007B7410" w:rsidRPr="00AE449D" w:rsidRDefault="007B7410" w:rsidP="003E7F6A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>This protocol complies with a “Research with Exemption” category</w:t>
      </w:r>
    </w:p>
    <w:p w14:paraId="2D5764F1" w14:textId="77777777" w:rsidR="003E7F6A" w:rsidRPr="00AE449D" w:rsidRDefault="003E7F6A" w:rsidP="006601A5">
      <w:pPr>
        <w:rPr>
          <w:rFonts w:ascii="Arial" w:hAnsi="Arial" w:cs="Arial"/>
          <w:b/>
          <w:bCs/>
          <w:sz w:val="20"/>
          <w:szCs w:val="20"/>
        </w:rPr>
      </w:pPr>
    </w:p>
    <w:p w14:paraId="1975A7F9" w14:textId="77777777" w:rsidR="006601A5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Date of Proof</w:t>
      </w:r>
      <w:r w:rsidR="006601A5" w:rsidRPr="00AE449D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1975A7FA" w14:textId="77777777" w:rsidR="006601A5" w:rsidRPr="00AE449D" w:rsidRDefault="006601A5" w:rsidP="006601A5">
      <w:pPr>
        <w:rPr>
          <w:rFonts w:ascii="Arial" w:hAnsi="Arial" w:cs="Arial"/>
          <w:sz w:val="20"/>
          <w:szCs w:val="20"/>
        </w:rPr>
      </w:pPr>
    </w:p>
    <w:p w14:paraId="1975A7FB" w14:textId="02C8CC90" w:rsidR="006601A5" w:rsidRPr="00AE449D" w:rsidRDefault="006601A5" w:rsidP="000A4A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ab/>
        <w:t xml:space="preserve">This is to certify that Bangkok Hospital </w:t>
      </w:r>
      <w:r w:rsidR="00400D9B" w:rsidRPr="00AE449D">
        <w:rPr>
          <w:rFonts w:ascii="Arial" w:hAnsi="Arial" w:cs="Arial"/>
          <w:sz w:val="20"/>
          <w:szCs w:val="20"/>
        </w:rPr>
        <w:t>Headquarters</w:t>
      </w:r>
      <w:r w:rsidR="00152825" w:rsidRPr="00AE449D">
        <w:rPr>
          <w:rFonts w:ascii="Arial" w:hAnsi="Arial" w:cs="Arial"/>
          <w:sz w:val="20"/>
          <w:szCs w:val="20"/>
        </w:rPr>
        <w:t xml:space="preserve">- </w:t>
      </w:r>
      <w:r w:rsidRPr="00AE449D">
        <w:rPr>
          <w:rFonts w:ascii="Arial" w:hAnsi="Arial" w:cs="Arial"/>
          <w:sz w:val="20"/>
          <w:szCs w:val="20"/>
        </w:rPr>
        <w:t>Institutional Review Board</w:t>
      </w:r>
      <w:r w:rsidR="002E324C" w:rsidRPr="00AE449D">
        <w:rPr>
          <w:rFonts w:ascii="Arial" w:hAnsi="Arial" w:cs="Arial"/>
          <w:sz w:val="20"/>
          <w:szCs w:val="20"/>
        </w:rPr>
        <w:t xml:space="preserve"> </w:t>
      </w:r>
      <w:r w:rsidRPr="00AE449D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AE449D">
        <w:rPr>
          <w:rFonts w:ascii="Arial" w:hAnsi="Arial" w:cs="Arial"/>
          <w:sz w:val="20"/>
          <w:szCs w:val="20"/>
        </w:rPr>
        <w:t>rmoniz</w:t>
      </w:r>
      <w:r w:rsidR="006B7868" w:rsidRPr="00AE449D">
        <w:rPr>
          <w:rFonts w:ascii="Arial" w:hAnsi="Arial" w:cs="Arial"/>
          <w:sz w:val="20"/>
          <w:szCs w:val="20"/>
        </w:rPr>
        <w:t>ation in Good Clinical Practice</w:t>
      </w:r>
      <w:r w:rsidR="00DC2232" w:rsidRPr="00AE449D">
        <w:rPr>
          <w:rFonts w:ascii="Arial" w:hAnsi="Arial" w:cs="Arial"/>
          <w:sz w:val="20"/>
          <w:szCs w:val="20"/>
        </w:rPr>
        <w:t>(ICH-GCP</w:t>
      </w:r>
      <w:r w:rsidR="0029337E" w:rsidRPr="00AE449D">
        <w:rPr>
          <w:rFonts w:ascii="Arial" w:hAnsi="Arial" w:cs="Arial"/>
          <w:sz w:val="20"/>
          <w:szCs w:val="20"/>
        </w:rPr>
        <w:t>)</w:t>
      </w:r>
    </w:p>
    <w:p w14:paraId="1975A7FC" w14:textId="77777777" w:rsidR="0029337E" w:rsidRPr="00AE449D" w:rsidRDefault="0029337E" w:rsidP="0029337E">
      <w:pPr>
        <w:jc w:val="both"/>
        <w:rPr>
          <w:rFonts w:ascii="Arial" w:hAnsi="Arial" w:cs="Arial"/>
          <w:sz w:val="20"/>
          <w:szCs w:val="20"/>
        </w:rPr>
      </w:pPr>
    </w:p>
    <w:p w14:paraId="5C44452A" w14:textId="00EF224C" w:rsidR="000A4ACF" w:rsidRPr="00AE449D" w:rsidRDefault="000A4ACF" w:rsidP="0029337E">
      <w:pPr>
        <w:jc w:val="both"/>
        <w:rPr>
          <w:rFonts w:ascii="Arial" w:hAnsi="Arial" w:cs="Arial"/>
          <w:sz w:val="20"/>
          <w:szCs w:val="20"/>
        </w:rPr>
      </w:pPr>
    </w:p>
    <w:p w14:paraId="556AE564" w14:textId="77777777" w:rsidR="000A4ACF" w:rsidRPr="00AE449D" w:rsidRDefault="000A4ACF" w:rsidP="0029337E">
      <w:pPr>
        <w:jc w:val="both"/>
        <w:rPr>
          <w:rFonts w:ascii="Arial" w:hAnsi="Arial" w:cs="Arial"/>
          <w:sz w:val="20"/>
          <w:szCs w:val="20"/>
        </w:rPr>
      </w:pPr>
    </w:p>
    <w:p w14:paraId="7363CD97" w14:textId="77777777" w:rsidR="000A4ACF" w:rsidRPr="00AE449D" w:rsidRDefault="000A4ACF" w:rsidP="0029337E">
      <w:pPr>
        <w:jc w:val="both"/>
        <w:rPr>
          <w:rFonts w:ascii="Arial" w:hAnsi="Arial" w:cs="Arial"/>
          <w:sz w:val="20"/>
          <w:szCs w:val="20"/>
        </w:rPr>
      </w:pPr>
    </w:p>
    <w:p w14:paraId="6FC309BA" w14:textId="4FDBCB5E" w:rsidR="000A4ACF" w:rsidRPr="00AE449D" w:rsidRDefault="0029337E" w:rsidP="0029337E">
      <w:pPr>
        <w:jc w:val="both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>…………………………………………………</w:t>
      </w:r>
      <w:r w:rsidR="000A4ACF" w:rsidRPr="00AE449D">
        <w:rPr>
          <w:rFonts w:ascii="Arial" w:hAnsi="Arial" w:cs="Arial"/>
          <w:sz w:val="20"/>
          <w:szCs w:val="20"/>
        </w:rPr>
        <w:tab/>
      </w:r>
      <w:r w:rsidR="000A4ACF" w:rsidRPr="00AE449D">
        <w:rPr>
          <w:rFonts w:ascii="Arial" w:hAnsi="Arial" w:cs="Arial"/>
          <w:sz w:val="20"/>
          <w:szCs w:val="20"/>
        </w:rPr>
        <w:tab/>
      </w:r>
      <w:r w:rsidR="000A4ACF" w:rsidRPr="00AE449D">
        <w:rPr>
          <w:rFonts w:ascii="Arial" w:hAnsi="Arial" w:cs="Arial"/>
          <w:sz w:val="20"/>
          <w:szCs w:val="20"/>
        </w:rPr>
        <w:tab/>
      </w:r>
      <w:r w:rsidR="000A4ACF" w:rsidRPr="00AE449D">
        <w:rPr>
          <w:rFonts w:ascii="Arial" w:hAnsi="Arial" w:cs="Arial"/>
          <w:sz w:val="20"/>
          <w:szCs w:val="20"/>
        </w:rPr>
        <w:tab/>
        <w:t xml:space="preserve">…….………………………..… </w:t>
      </w:r>
    </w:p>
    <w:p w14:paraId="1975A801" w14:textId="70356FA9" w:rsidR="0029337E" w:rsidRPr="00AE449D" w:rsidRDefault="007168A9" w:rsidP="0029337E">
      <w:pPr>
        <w:jc w:val="both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>Chairman of Institutional Review Board</w:t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ab/>
        <w:t xml:space="preserve">  </w:t>
      </w:r>
      <w:r w:rsidR="000A4ACF" w:rsidRPr="00AE449D">
        <w:rPr>
          <w:rFonts w:ascii="Arial" w:hAnsi="Arial" w:cs="Arial"/>
          <w:sz w:val="20"/>
          <w:szCs w:val="20"/>
        </w:rPr>
        <w:t xml:space="preserve">    D</w:t>
      </w:r>
      <w:r w:rsidR="0029337E" w:rsidRPr="00AE449D">
        <w:rPr>
          <w:rFonts w:ascii="Arial" w:hAnsi="Arial" w:cs="Arial"/>
          <w:sz w:val="20"/>
          <w:szCs w:val="20"/>
        </w:rPr>
        <w:t>ate</w:t>
      </w:r>
    </w:p>
    <w:p w14:paraId="1975A802" w14:textId="77777777" w:rsidR="0029337E" w:rsidRPr="00AE449D" w:rsidRDefault="0029337E" w:rsidP="000A4ACF">
      <w:pPr>
        <w:jc w:val="center"/>
        <w:rPr>
          <w:rFonts w:ascii="Arial" w:hAnsi="Arial" w:cs="Arial"/>
          <w:sz w:val="20"/>
          <w:szCs w:val="20"/>
        </w:rPr>
      </w:pPr>
    </w:p>
    <w:p w14:paraId="10448B73" w14:textId="77777777" w:rsidR="000A4ACF" w:rsidRPr="00AE449D" w:rsidRDefault="000A4ACF" w:rsidP="0029337E">
      <w:pPr>
        <w:jc w:val="both"/>
        <w:rPr>
          <w:rFonts w:ascii="Arial" w:hAnsi="Arial" w:cs="Arial"/>
          <w:sz w:val="20"/>
          <w:szCs w:val="20"/>
        </w:rPr>
      </w:pPr>
    </w:p>
    <w:p w14:paraId="678F6658" w14:textId="4D0987A7" w:rsidR="0029337E" w:rsidRPr="00AE449D" w:rsidRDefault="0029337E" w:rsidP="000A4ACF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trike/>
          <w:sz w:val="18"/>
          <w:szCs w:val="18"/>
        </w:rPr>
      </w:pPr>
      <w:r w:rsidRPr="00AE449D">
        <w:rPr>
          <w:rFonts w:ascii="Arial" w:hAnsi="Arial" w:cs="Arial"/>
          <w:strike/>
          <w:sz w:val="18"/>
          <w:szCs w:val="18"/>
        </w:rPr>
        <w:t xml:space="preserve"> </w:t>
      </w:r>
      <w:bookmarkEnd w:id="0"/>
    </w:p>
    <w:sectPr w:rsidR="0029337E" w:rsidRPr="00AE449D" w:rsidSect="000A4A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E86E" w14:textId="77777777" w:rsidR="006737A0" w:rsidRDefault="006737A0" w:rsidP="000A4ACF">
      <w:pPr>
        <w:spacing w:after="0" w:line="240" w:lineRule="auto"/>
      </w:pPr>
      <w:r>
        <w:separator/>
      </w:r>
    </w:p>
  </w:endnote>
  <w:endnote w:type="continuationSeparator" w:id="0">
    <w:p w14:paraId="6C826CB1" w14:textId="77777777" w:rsidR="006737A0" w:rsidRDefault="006737A0" w:rsidP="000A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C90F" w14:textId="77777777" w:rsidR="00467184" w:rsidRDefault="0046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E3C3" w14:textId="7D67446B" w:rsidR="000A4ACF" w:rsidRDefault="000A4ACF">
    <w:pPr>
      <w:pStyle w:val="Footer"/>
    </w:pPr>
    <w:r>
      <w:rPr>
        <w:rFonts w:asciiTheme="minorBidi" w:hAnsiTheme="minorBidi" w:cstheme="minorBidi"/>
        <w:sz w:val="28"/>
        <w:szCs w:val="28"/>
      </w:rPr>
      <w:t>F/M-01-IRB-019</w:t>
    </w:r>
    <w:r w:rsidR="00FF4C34">
      <w:rPr>
        <w:rFonts w:asciiTheme="minorBidi" w:hAnsiTheme="minorBidi" w:cstheme="minorBidi"/>
        <w:sz w:val="28"/>
        <w:szCs w:val="28"/>
      </w:rPr>
      <w:t xml:space="preserve"> Rev.</w:t>
    </w:r>
    <w:r w:rsidR="008B21E1" w:rsidRPr="007168A9">
      <w:rPr>
        <w:rFonts w:asciiTheme="minorBidi" w:hAnsiTheme="minorBidi" w:cstheme="minorBidi"/>
        <w:color w:val="000000" w:themeColor="text1"/>
        <w:sz w:val="28"/>
        <w:szCs w:val="28"/>
      </w:rPr>
      <w:t>1</w:t>
    </w:r>
    <w:r w:rsidR="00FF4C34" w:rsidRPr="007168A9">
      <w:rPr>
        <w:rFonts w:asciiTheme="minorBidi" w:hAnsiTheme="minorBidi" w:cstheme="minorBidi"/>
        <w:color w:val="000000" w:themeColor="text1"/>
        <w:sz w:val="28"/>
        <w:szCs w:val="28"/>
      </w:rPr>
      <w:t xml:space="preserve"> (</w:t>
    </w:r>
    <w:r w:rsidR="005A47D9"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Pr="007168A9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                  Page 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E449D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E449D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110E" w14:textId="77777777" w:rsidR="00467184" w:rsidRDefault="0046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C7AE" w14:textId="77777777" w:rsidR="006737A0" w:rsidRDefault="006737A0" w:rsidP="000A4ACF">
      <w:pPr>
        <w:spacing w:after="0" w:line="240" w:lineRule="auto"/>
      </w:pPr>
      <w:r>
        <w:separator/>
      </w:r>
    </w:p>
  </w:footnote>
  <w:footnote w:type="continuationSeparator" w:id="0">
    <w:p w14:paraId="714BFD3E" w14:textId="77777777" w:rsidR="006737A0" w:rsidRDefault="006737A0" w:rsidP="000A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9044" w14:textId="77777777" w:rsidR="00467184" w:rsidRDefault="0046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F986" w14:textId="0E8EAE44" w:rsidR="000A4ACF" w:rsidRDefault="00467184">
    <w:pPr>
      <w:pStyle w:val="Header"/>
    </w:pPr>
    <w:r>
      <w:rPr>
        <w:noProof/>
      </w:rPr>
      <w:drawing>
        <wp:inline distT="0" distB="0" distL="0" distR="0" wp14:anchorId="12C026D8" wp14:editId="46A61D5B">
          <wp:extent cx="1726387" cy="52008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73" cy="51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2BAB" w14:textId="77777777" w:rsidR="00467184" w:rsidRDefault="0046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77AC"/>
    <w:multiLevelType w:val="hybridMultilevel"/>
    <w:tmpl w:val="1E505834"/>
    <w:lvl w:ilvl="0" w:tplc="E30A9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A4ACF"/>
    <w:rsid w:val="000D442F"/>
    <w:rsid w:val="00152825"/>
    <w:rsid w:val="0029337E"/>
    <w:rsid w:val="002E324C"/>
    <w:rsid w:val="0030039D"/>
    <w:rsid w:val="003122C6"/>
    <w:rsid w:val="00334A9C"/>
    <w:rsid w:val="003E7F6A"/>
    <w:rsid w:val="00400D9B"/>
    <w:rsid w:val="00410BC4"/>
    <w:rsid w:val="00467184"/>
    <w:rsid w:val="005A47D9"/>
    <w:rsid w:val="006601A5"/>
    <w:rsid w:val="006737A0"/>
    <w:rsid w:val="006B7868"/>
    <w:rsid w:val="007168A9"/>
    <w:rsid w:val="007A1F28"/>
    <w:rsid w:val="007B7410"/>
    <w:rsid w:val="008B21E1"/>
    <w:rsid w:val="008C0997"/>
    <w:rsid w:val="008C10E7"/>
    <w:rsid w:val="008F654C"/>
    <w:rsid w:val="0092128F"/>
    <w:rsid w:val="00A54466"/>
    <w:rsid w:val="00AA4A80"/>
    <w:rsid w:val="00AE449D"/>
    <w:rsid w:val="00C41A04"/>
    <w:rsid w:val="00C643D4"/>
    <w:rsid w:val="00CD0D7B"/>
    <w:rsid w:val="00DC2232"/>
    <w:rsid w:val="00E55A0C"/>
    <w:rsid w:val="00F34C79"/>
    <w:rsid w:val="00FD7E6B"/>
    <w:rsid w:val="00FF0F58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75A7EF"/>
  <w15:docId w15:val="{EF624B0B-C4C6-44FE-9272-C766BCFB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5938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265A7-DED3-4DAD-84A6-09DB3D86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75BE4-82CF-427E-A558-1AF4824A04D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bbba8d21-5534-42e6-99a8-5349fa2f4421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EA8D49-44BC-4597-AA64-6722C2F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18</cp:revision>
  <cp:lastPrinted>2019-11-01T02:20:00Z</cp:lastPrinted>
  <dcterms:created xsi:type="dcterms:W3CDTF">2017-05-26T07:53:00Z</dcterms:created>
  <dcterms:modified xsi:type="dcterms:W3CDTF">2021-10-20T03:12:00Z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